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2E" w:rsidRDefault="00E9482E" w:rsidP="00E9482E">
      <w:pPr>
        <w:spacing w:after="0" w:line="240" w:lineRule="auto"/>
        <w:jc w:val="center"/>
        <w:rPr>
          <w:b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5334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82E" w:rsidRDefault="00E9482E" w:rsidP="00E948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РЕСПУБЛИКА КРЫМ</w:t>
      </w:r>
    </w:p>
    <w:p w:rsidR="00E9482E" w:rsidRDefault="00E9482E" w:rsidP="00E948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ЛЕНИНСКИЙ РАЙОН</w:t>
      </w:r>
    </w:p>
    <w:p w:rsidR="00E9482E" w:rsidRDefault="00E9482E" w:rsidP="00E948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АДМИНИСТРАЦИЯ</w:t>
      </w:r>
    </w:p>
    <w:p w:rsidR="00E9482E" w:rsidRDefault="00E9482E" w:rsidP="00E948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КРАСНОГОРСКОГО СЕЛЬСКОГО ПОСЕЛЕНИЯ</w:t>
      </w:r>
    </w:p>
    <w:p w:rsidR="00E9482E" w:rsidRDefault="00E9482E" w:rsidP="00E9482E">
      <w:pPr>
        <w:spacing w:after="0" w:line="240" w:lineRule="auto"/>
        <w:jc w:val="center"/>
        <w:rPr>
          <w:b/>
          <w:szCs w:val="24"/>
        </w:rPr>
      </w:pPr>
    </w:p>
    <w:p w:rsidR="00E9482E" w:rsidRPr="00E9482E" w:rsidRDefault="00E9482E" w:rsidP="00E948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ПОСТАНОВЛЕНИЕ</w:t>
      </w:r>
    </w:p>
    <w:p w:rsidR="00E9482E" w:rsidRDefault="00E9482E" w:rsidP="00E9482E">
      <w:pPr>
        <w:spacing w:after="0" w:line="240" w:lineRule="auto"/>
        <w:rPr>
          <w:szCs w:val="24"/>
        </w:rPr>
      </w:pPr>
    </w:p>
    <w:p w:rsidR="00E9482E" w:rsidRDefault="00E9482E" w:rsidP="00E948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«2</w:t>
      </w:r>
      <w:r w:rsidR="00227086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r w:rsidR="00227086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227086">
        <w:rPr>
          <w:sz w:val="28"/>
          <w:szCs w:val="28"/>
        </w:rPr>
        <w:t>114</w:t>
      </w:r>
      <w:bookmarkStart w:id="0" w:name="_GoBack"/>
      <w:bookmarkEnd w:id="0"/>
    </w:p>
    <w:p w:rsidR="00D84B4E" w:rsidRPr="00D84B4E" w:rsidRDefault="00D84B4E" w:rsidP="00D84B4E"/>
    <w:p w:rsidR="00E9482E" w:rsidRDefault="00227086" w:rsidP="00E9482E">
      <w:pPr>
        <w:pStyle w:val="1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отмене постановления администрации Красногорского сельского поселения от 26.06.2025 № 99 «</w:t>
      </w:r>
      <w:r w:rsidR="00E9482E">
        <w:rPr>
          <w:rFonts w:ascii="Times New Roman" w:hAnsi="Times New Roman" w:cs="Times New Roman"/>
          <w:sz w:val="28"/>
          <w:szCs w:val="28"/>
        </w:rPr>
        <w:t>Об утверждении Порядка ведения реестра потенциально-опасных объектов для жизни и здоровья несовершеннолетних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27086" w:rsidRPr="00227086" w:rsidRDefault="00227086" w:rsidP="00227086"/>
    <w:p w:rsidR="00722776" w:rsidRPr="00AA6FFE" w:rsidRDefault="00227086" w:rsidP="00AA6FFE">
      <w:pPr>
        <w:spacing w:after="0" w:line="240" w:lineRule="auto"/>
        <w:ind w:firstLine="709"/>
        <w:rPr>
          <w:sz w:val="28"/>
          <w:szCs w:val="28"/>
        </w:rPr>
      </w:pPr>
      <w:proofErr w:type="gramStart"/>
      <w:r w:rsidRPr="00227086">
        <w:rPr>
          <w:sz w:val="28"/>
          <w:szCs w:val="28"/>
        </w:rPr>
        <w:t xml:space="preserve">Рассмотрев экспертное заключение Министерства юстиции Республики Крым от </w:t>
      </w:r>
      <w:smartTag w:uri="urn:schemas-microsoft-com:office:smarttags" w:element="date">
        <w:smartTagPr>
          <w:attr w:name="ls" w:val="trans"/>
          <w:attr w:name="Month" w:val="08"/>
          <w:attr w:name="Day" w:val="20"/>
          <w:attr w:name="Year" w:val="2025"/>
        </w:smartTagPr>
        <w:r>
          <w:rPr>
            <w:sz w:val="28"/>
            <w:szCs w:val="28"/>
          </w:rPr>
          <w:t>20.08.2025</w:t>
        </w:r>
      </w:smartTag>
      <w:r w:rsidRPr="0022708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30084</w:t>
      </w:r>
      <w:r w:rsidRPr="00227086">
        <w:rPr>
          <w:sz w:val="28"/>
          <w:szCs w:val="28"/>
        </w:rPr>
        <w:t xml:space="preserve">/05/03-02 по результатам проведения правовой экспертизы от </w:t>
      </w:r>
      <w:smartTag w:uri="urn:schemas-microsoft-com:office:smarttags" w:element="date">
        <w:smartTagPr>
          <w:attr w:name="ls" w:val="trans"/>
          <w:attr w:name="Month" w:val="08"/>
          <w:attr w:name="Day" w:val="19"/>
          <w:attr w:name="Year" w:val="2025"/>
        </w:smartTagPr>
        <w:r>
          <w:rPr>
            <w:sz w:val="28"/>
            <w:szCs w:val="28"/>
          </w:rPr>
          <w:t>19.08.2025</w:t>
        </w:r>
      </w:smartTag>
      <w:r w:rsidRPr="00227086">
        <w:rPr>
          <w:sz w:val="28"/>
          <w:szCs w:val="28"/>
        </w:rPr>
        <w:t xml:space="preserve"> года на постановление администрации Красногорского сельского поселения Ленинского района Республики Крым от</w:t>
      </w:r>
      <w:r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06"/>
          <w:attr w:name="Day" w:val="26"/>
          <w:attr w:name="Year" w:val="2025"/>
        </w:smartTagPr>
        <w:r>
          <w:rPr>
            <w:sz w:val="28"/>
            <w:szCs w:val="28"/>
          </w:rPr>
          <w:t>26.06.2025</w:t>
        </w:r>
      </w:smartTag>
      <w:r>
        <w:rPr>
          <w:sz w:val="28"/>
          <w:szCs w:val="28"/>
        </w:rPr>
        <w:t xml:space="preserve"> № 99 </w:t>
      </w:r>
      <w:r w:rsidRPr="00227086">
        <w:rPr>
          <w:sz w:val="28"/>
          <w:szCs w:val="28"/>
        </w:rPr>
        <w:t>«Об утверждении Порядка ведения реестра потенциально-опасных объектов для жизни и здоровья несовершеннолетних»</w:t>
      </w:r>
      <w:r w:rsidR="00281AFA" w:rsidRPr="00AA6FFE">
        <w:rPr>
          <w:sz w:val="28"/>
          <w:szCs w:val="28"/>
        </w:rPr>
        <w:t xml:space="preserve">, в соответствии со ст. 14.1 Федерального закона от </w:t>
      </w:r>
      <w:smartTag w:uri="urn:schemas-microsoft-com:office:smarttags" w:element="date">
        <w:smartTagPr>
          <w:attr w:name="ls" w:val="trans"/>
          <w:attr w:name="Month" w:val="07"/>
          <w:attr w:name="Day" w:val="24"/>
          <w:attr w:name="Year" w:val="1998"/>
        </w:smartTagPr>
        <w:r w:rsidR="00281AFA" w:rsidRPr="00AA6FFE">
          <w:rPr>
            <w:sz w:val="28"/>
            <w:szCs w:val="28"/>
          </w:rPr>
          <w:t>24.07.1998</w:t>
        </w:r>
      </w:smartTag>
      <w:r w:rsidR="00281AFA" w:rsidRPr="00AA6FFE">
        <w:rPr>
          <w:sz w:val="28"/>
          <w:szCs w:val="28"/>
        </w:rPr>
        <w:t xml:space="preserve"> </w:t>
      </w:r>
      <w:r w:rsidR="00AA6FFE">
        <w:rPr>
          <w:sz w:val="28"/>
          <w:szCs w:val="28"/>
        </w:rPr>
        <w:t>№</w:t>
      </w:r>
      <w:r w:rsidR="00281AFA" w:rsidRPr="00AA6FFE">
        <w:rPr>
          <w:sz w:val="28"/>
          <w:szCs w:val="28"/>
        </w:rPr>
        <w:t xml:space="preserve"> 124-ФЗ </w:t>
      </w:r>
      <w:r w:rsidR="00AA6FFE">
        <w:rPr>
          <w:sz w:val="28"/>
          <w:szCs w:val="28"/>
        </w:rPr>
        <w:t>«</w:t>
      </w:r>
      <w:r w:rsidR="00281AFA" w:rsidRPr="00AA6FFE">
        <w:rPr>
          <w:sz w:val="28"/>
          <w:szCs w:val="28"/>
        </w:rPr>
        <w:t>Об основных гарантиях прав</w:t>
      </w:r>
      <w:proofErr w:type="gramEnd"/>
      <w:r w:rsidR="00281AFA" w:rsidRPr="00AA6FFE">
        <w:rPr>
          <w:sz w:val="28"/>
          <w:szCs w:val="28"/>
        </w:rPr>
        <w:t xml:space="preserve"> ребенка в Российской Федерации</w:t>
      </w:r>
      <w:r w:rsidR="00AA6FFE">
        <w:rPr>
          <w:sz w:val="28"/>
          <w:szCs w:val="28"/>
        </w:rPr>
        <w:t>»</w:t>
      </w:r>
      <w:r w:rsidR="00281AFA" w:rsidRPr="00AA6FFE">
        <w:rPr>
          <w:sz w:val="28"/>
          <w:szCs w:val="28"/>
        </w:rPr>
        <w:t xml:space="preserve">, руководствуясь </w:t>
      </w:r>
      <w:r w:rsidR="00D84B4E">
        <w:rPr>
          <w:sz w:val="28"/>
          <w:szCs w:val="28"/>
        </w:rPr>
        <w:t>У</w:t>
      </w:r>
      <w:r w:rsidR="00D84B4E" w:rsidRPr="00CC4854">
        <w:rPr>
          <w:sz w:val="28"/>
          <w:szCs w:val="28"/>
        </w:rPr>
        <w:t>став</w:t>
      </w:r>
      <w:r w:rsidR="00D84B4E">
        <w:rPr>
          <w:sz w:val="28"/>
          <w:szCs w:val="28"/>
        </w:rPr>
        <w:t>ом</w:t>
      </w:r>
      <w:r w:rsidR="00D84B4E" w:rsidRPr="00CC4854">
        <w:rPr>
          <w:sz w:val="28"/>
          <w:szCs w:val="28"/>
        </w:rPr>
        <w:t xml:space="preserve"> муниципального образования</w:t>
      </w:r>
      <w:r w:rsidR="00D84B4E">
        <w:rPr>
          <w:sz w:val="28"/>
          <w:szCs w:val="28"/>
        </w:rPr>
        <w:t xml:space="preserve"> </w:t>
      </w:r>
      <w:r w:rsidR="00E9482E">
        <w:rPr>
          <w:sz w:val="28"/>
          <w:szCs w:val="28"/>
        </w:rPr>
        <w:t>Красногорское сельское поселение  Ленинского района Республики Крым,</w:t>
      </w:r>
      <w:r>
        <w:rPr>
          <w:sz w:val="28"/>
          <w:szCs w:val="28"/>
        </w:rPr>
        <w:t xml:space="preserve"> с целью устранения коррупционного фактора, </w:t>
      </w:r>
      <w:r w:rsidR="00E9482E">
        <w:rPr>
          <w:sz w:val="28"/>
          <w:szCs w:val="28"/>
        </w:rPr>
        <w:t>администрация Красногорского сельского поселения</w:t>
      </w:r>
    </w:p>
    <w:p w:rsidR="00722776" w:rsidRDefault="00E9482E" w:rsidP="00D84B4E">
      <w:pPr>
        <w:spacing w:after="0" w:line="240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281AFA" w:rsidRPr="00AA6FFE">
        <w:rPr>
          <w:sz w:val="28"/>
          <w:szCs w:val="28"/>
        </w:rPr>
        <w:t>:</w:t>
      </w:r>
    </w:p>
    <w:p w:rsidR="00D84B4E" w:rsidRDefault="00D84B4E" w:rsidP="00D84B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7086">
        <w:rPr>
          <w:sz w:val="28"/>
          <w:szCs w:val="28"/>
        </w:rPr>
        <w:t>Отменить</w:t>
      </w:r>
      <w:r w:rsidR="00281AFA" w:rsidRPr="00AA6FFE">
        <w:rPr>
          <w:sz w:val="28"/>
          <w:szCs w:val="28"/>
        </w:rPr>
        <w:t xml:space="preserve"> </w:t>
      </w:r>
      <w:r w:rsidR="00227086" w:rsidRPr="00227086">
        <w:rPr>
          <w:sz w:val="28"/>
          <w:szCs w:val="28"/>
        </w:rPr>
        <w:t>постановления администрации Красногорского сельского поселения от 26.06.2025 № 99 «Об утверждении Порядка ведения реестра потенциально-опасных объектов для жизни</w:t>
      </w:r>
      <w:r w:rsidR="00281AFA" w:rsidRPr="00AA6FFE">
        <w:rPr>
          <w:sz w:val="28"/>
          <w:szCs w:val="28"/>
        </w:rPr>
        <w:t xml:space="preserve"> и здоровья несовершеннолетних.</w:t>
      </w:r>
    </w:p>
    <w:p w:rsidR="00E9482E" w:rsidRDefault="00D84B4E" w:rsidP="00E9482E">
      <w:pPr>
        <w:tabs>
          <w:tab w:val="left" w:pos="1096"/>
        </w:tabs>
        <w:spacing w:after="0" w:line="240" w:lineRule="auto"/>
        <w:ind w:left="-352" w:right="158" w:firstLine="919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2. </w:t>
      </w:r>
      <w:proofErr w:type="gramStart"/>
      <w:r w:rsidR="00E9482E" w:rsidRPr="005D0304">
        <w:rPr>
          <w:sz w:val="28"/>
        </w:rPr>
        <w:t>Разместить настоящее постановление в федеральной государственной информационной системе "Единый портал государственных и муниципальных услуг</w:t>
      </w:r>
      <w:r w:rsidR="00E9482E" w:rsidRPr="005D0304">
        <w:rPr>
          <w:spacing w:val="80"/>
          <w:w w:val="150"/>
          <w:sz w:val="28"/>
        </w:rPr>
        <w:t xml:space="preserve">  </w:t>
      </w:r>
      <w:r w:rsidR="00E9482E" w:rsidRPr="005D0304">
        <w:rPr>
          <w:sz w:val="28"/>
        </w:rPr>
        <w:t>(функций)"</w:t>
      </w:r>
      <w:r w:rsidR="00E9482E" w:rsidRPr="005D0304">
        <w:rPr>
          <w:spacing w:val="80"/>
          <w:w w:val="150"/>
          <w:sz w:val="28"/>
        </w:rPr>
        <w:t xml:space="preserve">  </w:t>
      </w:r>
      <w:r w:rsidR="00E9482E" w:rsidRPr="005D0304">
        <w:rPr>
          <w:sz w:val="28"/>
        </w:rPr>
        <w:t>(</w:t>
      </w:r>
      <w:hyperlink r:id="rId7">
        <w:r w:rsidR="00E9482E" w:rsidRPr="005D0304">
          <w:rPr>
            <w:sz w:val="28"/>
          </w:rPr>
          <w:t>https://www.gosuslugi.ru/</w:t>
        </w:r>
      </w:hyperlink>
      <w:r w:rsidR="00E9482E" w:rsidRPr="005D0304">
        <w:rPr>
          <w:sz w:val="28"/>
        </w:rPr>
        <w:t>),</w:t>
      </w:r>
      <w:r w:rsidR="00E9482E" w:rsidRPr="005D0304">
        <w:rPr>
          <w:spacing w:val="80"/>
          <w:w w:val="150"/>
          <w:sz w:val="28"/>
        </w:rPr>
        <w:t xml:space="preserve">  </w:t>
      </w:r>
      <w:r w:rsidR="00E9482E" w:rsidRPr="005D0304">
        <w:rPr>
          <w:sz w:val="28"/>
        </w:rPr>
        <w:t>на</w:t>
      </w:r>
      <w:r w:rsidR="00E9482E" w:rsidRPr="005D0304">
        <w:rPr>
          <w:spacing w:val="80"/>
          <w:w w:val="150"/>
          <w:sz w:val="28"/>
        </w:rPr>
        <w:t xml:space="preserve">  </w:t>
      </w:r>
      <w:r w:rsidR="00E9482E" w:rsidRPr="005D0304">
        <w:rPr>
          <w:sz w:val="28"/>
        </w:rPr>
        <w:t>официальном</w:t>
      </w:r>
      <w:r w:rsidR="00E9482E" w:rsidRPr="005D0304">
        <w:rPr>
          <w:spacing w:val="80"/>
          <w:w w:val="150"/>
          <w:sz w:val="28"/>
        </w:rPr>
        <w:t xml:space="preserve">  </w:t>
      </w:r>
      <w:r w:rsidR="00E9482E" w:rsidRPr="005D0304">
        <w:rPr>
          <w:sz w:val="28"/>
        </w:rPr>
        <w:t xml:space="preserve">Портале </w:t>
      </w:r>
      <w:r w:rsidR="00E9482E" w:rsidRPr="005D0304">
        <w:rPr>
          <w:sz w:val="28"/>
          <w:szCs w:val="28"/>
        </w:rPr>
        <w:t>Правительства Республики Крым на странице Ленинского района Республики Крым в разделе – Муниципальные образования района, подраздел Красногорское сельское поселение (https://</w:t>
      </w:r>
      <w:proofErr w:type="spellStart"/>
      <w:r w:rsidR="00E9482E" w:rsidRPr="005D0304">
        <w:rPr>
          <w:sz w:val="28"/>
          <w:szCs w:val="28"/>
          <w:lang w:val="en-US"/>
        </w:rPr>
        <w:t>krasnogor</w:t>
      </w:r>
      <w:proofErr w:type="spellEnd"/>
      <w:r w:rsidR="00E9482E" w:rsidRPr="005D0304">
        <w:rPr>
          <w:sz w:val="28"/>
          <w:szCs w:val="28"/>
        </w:rPr>
        <w:t>skoe.rk.gov.ru/), а также на информационном стенде в здании администрации Красногорское сельское поселение Ленинского района Республики Крым</w:t>
      </w:r>
      <w:proofErr w:type="gramEnd"/>
      <w:r w:rsidR="00E9482E" w:rsidRPr="005D0304">
        <w:rPr>
          <w:sz w:val="28"/>
          <w:szCs w:val="28"/>
        </w:rPr>
        <w:t xml:space="preserve"> по адресу: Республика Крым, Ленинский район, село Красногорка, улица Школьная, 36.</w:t>
      </w:r>
    </w:p>
    <w:p w:rsidR="00E9482E" w:rsidRPr="005D0304" w:rsidRDefault="00E9482E" w:rsidP="00E9482E">
      <w:pPr>
        <w:tabs>
          <w:tab w:val="left" w:pos="1096"/>
        </w:tabs>
        <w:spacing w:after="0" w:line="240" w:lineRule="auto"/>
        <w:ind w:left="-352" w:right="158" w:firstLine="91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sz w:val="28"/>
          <w:szCs w:val="28"/>
        </w:rPr>
        <w:t>Опубликовать настоящее постановление путем его размещения в сетевом издании "Официальный сайт</w:t>
      </w:r>
      <w:r w:rsidRPr="00D64F4A">
        <w:rPr>
          <w:bCs/>
          <w:sz w:val="28"/>
          <w:szCs w:val="28"/>
        </w:rPr>
        <w:t xml:space="preserve"> </w:t>
      </w:r>
      <w:r w:rsidRPr="00722630">
        <w:rPr>
          <w:bCs/>
          <w:sz w:val="28"/>
          <w:szCs w:val="28"/>
        </w:rPr>
        <w:t>Красногор</w:t>
      </w:r>
      <w:r w:rsidRPr="00D64F4A">
        <w:rPr>
          <w:bCs/>
          <w:sz w:val="28"/>
          <w:szCs w:val="28"/>
        </w:rPr>
        <w:t>ского сельского поселения Ленинского района Республики Крым</w:t>
      </w:r>
      <w:r>
        <w:rPr>
          <w:bCs/>
          <w:sz w:val="28"/>
          <w:szCs w:val="28"/>
        </w:rPr>
        <w:t>" (</w:t>
      </w:r>
      <w:hyperlink r:id="rId8" w:history="1">
        <w:r w:rsidRPr="00B578A6">
          <w:rPr>
            <w:rStyle w:val="a6"/>
            <w:bCs/>
            <w:sz w:val="28"/>
            <w:szCs w:val="28"/>
          </w:rPr>
          <w:t>https://</w:t>
        </w:r>
        <w:proofErr w:type="spellStart"/>
        <w:r w:rsidRPr="00B578A6">
          <w:rPr>
            <w:rStyle w:val="a6"/>
            <w:bCs/>
            <w:sz w:val="28"/>
            <w:szCs w:val="28"/>
            <w:lang w:val="en-US"/>
          </w:rPr>
          <w:t>krasnogor</w:t>
        </w:r>
        <w:proofErr w:type="spellEnd"/>
        <w:r w:rsidRPr="00B578A6">
          <w:rPr>
            <w:rStyle w:val="a6"/>
            <w:bCs/>
            <w:sz w:val="28"/>
            <w:szCs w:val="28"/>
          </w:rPr>
          <w:t>skoe-sp.ru/</w:t>
        </w:r>
      </w:hyperlink>
      <w:r w:rsidRPr="00D64F4A">
        <w:rPr>
          <w:bCs/>
          <w:color w:val="auto"/>
          <w:sz w:val="28"/>
          <w:szCs w:val="28"/>
        </w:rPr>
        <w:t>)</w:t>
      </w:r>
      <w:r>
        <w:rPr>
          <w:bCs/>
          <w:sz w:val="28"/>
          <w:szCs w:val="28"/>
        </w:rPr>
        <w:t xml:space="preserve">.  </w:t>
      </w:r>
      <w:r w:rsidRPr="006F4F9B">
        <w:rPr>
          <w:bCs/>
          <w:sz w:val="28"/>
          <w:szCs w:val="28"/>
        </w:rPr>
        <w:t xml:space="preserve"> </w:t>
      </w:r>
    </w:p>
    <w:p w:rsidR="00D84B4E" w:rsidRDefault="00E9482E" w:rsidP="00D84B4E">
      <w:pPr>
        <w:spacing w:after="0" w:line="240" w:lineRule="auto"/>
        <w:rPr>
          <w:sz w:val="28"/>
          <w:szCs w:val="28"/>
        </w:rPr>
      </w:pPr>
      <w:r>
        <w:rPr>
          <w:color w:val="0D0D0D"/>
          <w:sz w:val="28"/>
          <w:szCs w:val="28"/>
        </w:rPr>
        <w:t>4</w:t>
      </w:r>
      <w:r w:rsidR="00D84B4E">
        <w:rPr>
          <w:color w:val="0D0D0D"/>
          <w:sz w:val="28"/>
          <w:szCs w:val="28"/>
        </w:rPr>
        <w:t xml:space="preserve">. </w:t>
      </w:r>
      <w:r w:rsidR="00D84B4E" w:rsidRPr="00D84B4E">
        <w:rPr>
          <w:color w:val="0D0D0D"/>
          <w:sz w:val="28"/>
          <w:szCs w:val="28"/>
        </w:rPr>
        <w:t>Настоящее постановление вступает в силу с момента его официального опубликования в районной газете или обнародования.</w:t>
      </w:r>
    </w:p>
    <w:p w:rsidR="00D84B4E" w:rsidRPr="00D84B4E" w:rsidRDefault="00E9482E" w:rsidP="00D84B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84B4E">
        <w:rPr>
          <w:sz w:val="28"/>
          <w:szCs w:val="28"/>
        </w:rPr>
        <w:t xml:space="preserve">. </w:t>
      </w:r>
      <w:proofErr w:type="gramStart"/>
      <w:r w:rsidR="00D84B4E" w:rsidRPr="00D84B4E">
        <w:rPr>
          <w:sz w:val="28"/>
          <w:szCs w:val="28"/>
        </w:rPr>
        <w:t>Контроль за</w:t>
      </w:r>
      <w:proofErr w:type="gramEnd"/>
      <w:r w:rsidR="00D84B4E" w:rsidRPr="00D84B4E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заместителя главы администрации.</w:t>
      </w:r>
    </w:p>
    <w:p w:rsidR="00D84B4E" w:rsidRDefault="00D84B4E" w:rsidP="00AA6FFE">
      <w:pPr>
        <w:spacing w:after="0" w:line="240" w:lineRule="exact"/>
        <w:ind w:firstLine="0"/>
        <w:rPr>
          <w:sz w:val="28"/>
          <w:szCs w:val="28"/>
        </w:rPr>
      </w:pPr>
    </w:p>
    <w:p w:rsidR="00D84B4E" w:rsidRDefault="00D84B4E" w:rsidP="00AA6FFE">
      <w:pPr>
        <w:spacing w:after="0" w:line="240" w:lineRule="exact"/>
        <w:ind w:firstLine="0"/>
        <w:rPr>
          <w:sz w:val="28"/>
          <w:szCs w:val="28"/>
        </w:rPr>
      </w:pPr>
    </w:p>
    <w:p w:rsidR="00AA6FFE" w:rsidRPr="00AA6FFE" w:rsidRDefault="00281AFA" w:rsidP="00AA6FFE">
      <w:pPr>
        <w:spacing w:after="0" w:line="240" w:lineRule="exact"/>
        <w:ind w:firstLine="0"/>
        <w:rPr>
          <w:sz w:val="28"/>
          <w:szCs w:val="28"/>
        </w:rPr>
      </w:pPr>
      <w:r w:rsidRPr="00AA6FFE">
        <w:rPr>
          <w:sz w:val="28"/>
          <w:szCs w:val="28"/>
        </w:rPr>
        <w:t xml:space="preserve">Глава </w:t>
      </w:r>
      <w:r w:rsidR="00E9482E">
        <w:rPr>
          <w:sz w:val="28"/>
          <w:szCs w:val="28"/>
        </w:rPr>
        <w:t>администрации</w:t>
      </w:r>
      <w:r w:rsidR="00AA6FFE" w:rsidRPr="00AA6FFE">
        <w:rPr>
          <w:sz w:val="28"/>
          <w:szCs w:val="28"/>
        </w:rPr>
        <w:t xml:space="preserve"> </w:t>
      </w:r>
    </w:p>
    <w:p w:rsidR="00AA6FFE" w:rsidRPr="00AA6FFE" w:rsidRDefault="00E9482E" w:rsidP="00AA6FFE">
      <w:pPr>
        <w:spacing w:after="265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Красногорского сельского поселения                                      </w:t>
      </w:r>
      <w:proofErr w:type="spellStart"/>
      <w:r>
        <w:rPr>
          <w:sz w:val="28"/>
          <w:szCs w:val="28"/>
        </w:rPr>
        <w:t>Р.Ф.Баталов</w:t>
      </w:r>
      <w:proofErr w:type="spellEnd"/>
    </w:p>
    <w:sectPr w:rsidR="00AA6FFE" w:rsidRPr="00AA6FFE" w:rsidSect="00227086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728D"/>
    <w:multiLevelType w:val="hybridMultilevel"/>
    <w:tmpl w:val="A2A2B996"/>
    <w:lvl w:ilvl="0" w:tplc="345AC8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CCEC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64F0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8DBD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439B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A3DD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625A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2064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E23C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1260E6"/>
    <w:multiLevelType w:val="multilevel"/>
    <w:tmpl w:val="28C0CAE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0ED3E35"/>
    <w:multiLevelType w:val="hybridMultilevel"/>
    <w:tmpl w:val="B2806330"/>
    <w:lvl w:ilvl="0" w:tplc="BA3C3EA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7E28EE">
      <w:start w:val="1"/>
      <w:numFmt w:val="lowerLetter"/>
      <w:lvlText w:val="%2"/>
      <w:lvlJc w:val="left"/>
      <w:pPr>
        <w:ind w:left="3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41640">
      <w:start w:val="1"/>
      <w:numFmt w:val="lowerRoman"/>
      <w:lvlText w:val="%3"/>
      <w:lvlJc w:val="left"/>
      <w:pPr>
        <w:ind w:left="4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A25CE">
      <w:start w:val="1"/>
      <w:numFmt w:val="decimal"/>
      <w:lvlText w:val="%4"/>
      <w:lvlJc w:val="left"/>
      <w:pPr>
        <w:ind w:left="5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60A88">
      <w:start w:val="1"/>
      <w:numFmt w:val="lowerLetter"/>
      <w:lvlText w:val="%5"/>
      <w:lvlJc w:val="left"/>
      <w:pPr>
        <w:ind w:left="5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6DCA2">
      <w:start w:val="1"/>
      <w:numFmt w:val="lowerRoman"/>
      <w:lvlText w:val="%6"/>
      <w:lvlJc w:val="left"/>
      <w:pPr>
        <w:ind w:left="6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8574E">
      <w:start w:val="1"/>
      <w:numFmt w:val="decimal"/>
      <w:lvlText w:val="%7"/>
      <w:lvlJc w:val="left"/>
      <w:pPr>
        <w:ind w:left="7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060AC">
      <w:start w:val="1"/>
      <w:numFmt w:val="lowerLetter"/>
      <w:lvlText w:val="%8"/>
      <w:lvlJc w:val="left"/>
      <w:pPr>
        <w:ind w:left="79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E8520">
      <w:start w:val="1"/>
      <w:numFmt w:val="lowerRoman"/>
      <w:lvlText w:val="%9"/>
      <w:lvlJc w:val="left"/>
      <w:pPr>
        <w:ind w:left="86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A7D68B2"/>
    <w:multiLevelType w:val="hybridMultilevel"/>
    <w:tmpl w:val="61C66086"/>
    <w:lvl w:ilvl="0" w:tplc="502AD4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2678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64D5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6F74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C83D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202C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8ADCE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6E40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8CC4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76"/>
    <w:rsid w:val="000E3A32"/>
    <w:rsid w:val="00227086"/>
    <w:rsid w:val="00281AFA"/>
    <w:rsid w:val="00384F9B"/>
    <w:rsid w:val="00722776"/>
    <w:rsid w:val="00AA6FFE"/>
    <w:rsid w:val="00D84B4E"/>
    <w:rsid w:val="00E9482E"/>
    <w:rsid w:val="00F8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28" w:line="249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4"/>
      </w:numPr>
      <w:spacing w:after="264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4B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82E"/>
    <w:rPr>
      <w:rFonts w:ascii="Tahoma" w:eastAsia="Times New Roman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94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28" w:line="249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4"/>
      </w:numPr>
      <w:spacing w:after="264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4B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82E"/>
    <w:rPr>
      <w:rFonts w:ascii="Tahoma" w:eastAsia="Times New Roman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94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oe-s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Александра Сергеевна</dc:creator>
  <cp:keywords/>
  <cp:lastModifiedBy>User</cp:lastModifiedBy>
  <cp:revision>4</cp:revision>
  <cp:lastPrinted>2025-08-27T12:01:00Z</cp:lastPrinted>
  <dcterms:created xsi:type="dcterms:W3CDTF">2025-06-18T19:27:00Z</dcterms:created>
  <dcterms:modified xsi:type="dcterms:W3CDTF">2025-08-27T12:02:00Z</dcterms:modified>
</cp:coreProperties>
</file>