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FD" w:rsidRDefault="00D97EFD" w:rsidP="00D97EFD">
      <w:pPr>
        <w:widowControl/>
        <w:suppressAutoHyphens w:val="0"/>
        <w:spacing w:line="276" w:lineRule="auto"/>
        <w:ind w:left="5103" w:right="-285" w:firstLine="6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E4E1E" w:rsidRPr="00FE4E1E" w:rsidRDefault="00FE4E1E" w:rsidP="00FE4E1E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FE4E1E">
        <w:rPr>
          <w:rFonts w:eastAsia="Times New Roman"/>
          <w:b/>
          <w:kern w:val="0"/>
          <w:sz w:val="28"/>
          <w:szCs w:val="28"/>
          <w:lang w:val="uk-UA" w:eastAsia="ru-RU"/>
        </w:rPr>
        <w:t>АДМИНИСТРАЦИЯ</w:t>
      </w:r>
    </w:p>
    <w:p w:rsidR="00FE4E1E" w:rsidRPr="00FE4E1E" w:rsidRDefault="00FE4E1E" w:rsidP="00FE4E1E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FE4E1E">
        <w:rPr>
          <w:rFonts w:eastAsia="Times New Roman"/>
          <w:b/>
          <w:kern w:val="0"/>
          <w:sz w:val="28"/>
          <w:szCs w:val="28"/>
          <w:lang w:eastAsia="ru-RU"/>
        </w:rPr>
        <w:t>КРАСНОГОРСКОГО СЕЛЬСКОГО ПОСЕЛЕНИЯ</w:t>
      </w:r>
    </w:p>
    <w:p w:rsidR="00FE4E1E" w:rsidRPr="00FE4E1E" w:rsidRDefault="00FE4E1E" w:rsidP="00FE4E1E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FE4E1E">
        <w:rPr>
          <w:rFonts w:eastAsia="Times New Roman"/>
          <w:b/>
          <w:kern w:val="0"/>
          <w:sz w:val="28"/>
          <w:szCs w:val="28"/>
          <w:lang w:eastAsia="ru-RU"/>
        </w:rPr>
        <w:t>ЛЕНИНСКОГО РАЙОНА</w:t>
      </w:r>
    </w:p>
    <w:p w:rsidR="00FE4E1E" w:rsidRPr="00FE4E1E" w:rsidRDefault="00FE4E1E" w:rsidP="00FE4E1E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FE4E1E">
        <w:rPr>
          <w:rFonts w:eastAsia="Times New Roman"/>
          <w:b/>
          <w:kern w:val="0"/>
          <w:sz w:val="28"/>
          <w:szCs w:val="28"/>
          <w:lang w:eastAsia="ru-RU"/>
        </w:rPr>
        <w:t>РЕСПУБЛИКИ КРЫМ</w:t>
      </w:r>
    </w:p>
    <w:p w:rsidR="00FE4E1E" w:rsidRPr="00FE4E1E" w:rsidRDefault="00FE4E1E" w:rsidP="00FE4E1E">
      <w:pPr>
        <w:widowControl/>
        <w:suppressAutoHyphens w:val="0"/>
        <w:rPr>
          <w:rFonts w:eastAsia="Times New Roman"/>
          <w:b/>
          <w:kern w:val="0"/>
          <w:sz w:val="2"/>
          <w:szCs w:val="2"/>
          <w:u w:val="single"/>
          <w:lang w:val="uk-UA" w:eastAsia="ru-RU"/>
        </w:rPr>
      </w:pPr>
      <w:r w:rsidRPr="00FE4E1E">
        <w:rPr>
          <w:rFonts w:eastAsia="Times New Roman"/>
          <w:b/>
          <w:kern w:val="0"/>
          <w:sz w:val="22"/>
          <w:szCs w:val="22"/>
          <w:u w:val="single"/>
          <w:lang w:val="uk-UA" w:eastAsia="ru-RU"/>
        </w:rPr>
        <w:t xml:space="preserve">____________________________________________________________________________________ </w:t>
      </w:r>
    </w:p>
    <w:p w:rsidR="00FE4E1E" w:rsidRPr="00FE4E1E" w:rsidRDefault="00FE4E1E" w:rsidP="00FE4E1E">
      <w:pPr>
        <w:widowControl/>
        <w:suppressAutoHyphens w:val="0"/>
        <w:rPr>
          <w:rFonts w:eastAsia="Times New Roman"/>
          <w:b/>
          <w:kern w:val="0"/>
          <w:sz w:val="2"/>
          <w:szCs w:val="2"/>
          <w:lang w:val="uk-UA" w:eastAsia="ru-RU"/>
        </w:rPr>
      </w:pPr>
      <w:r w:rsidRPr="00FE4E1E">
        <w:rPr>
          <w:rFonts w:eastAsia="Times New Roman"/>
          <w:b/>
          <w:kern w:val="0"/>
          <w:sz w:val="2"/>
          <w:szCs w:val="2"/>
          <w:u w:val="single"/>
          <w:lang w:val="uk-UA" w:eastAsia="ru-RU"/>
        </w:rPr>
        <w:t>_</w:t>
      </w:r>
      <w:r w:rsidRPr="00FE4E1E">
        <w:rPr>
          <w:rFonts w:eastAsia="Times New Roman"/>
          <w:b/>
          <w:kern w:val="0"/>
          <w:sz w:val="2"/>
          <w:szCs w:val="2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4E1E" w:rsidRPr="00FE4E1E" w:rsidRDefault="00FE4E1E" w:rsidP="00FE4E1E">
      <w:pPr>
        <w:spacing w:line="200" w:lineRule="atLeast"/>
        <w:ind w:right="-285"/>
        <w:jc w:val="center"/>
        <w:rPr>
          <w:b/>
          <w:color w:val="000000"/>
          <w:sz w:val="28"/>
          <w:szCs w:val="28"/>
        </w:rPr>
      </w:pPr>
      <w:r w:rsidRPr="00FE4E1E">
        <w:rPr>
          <w:b/>
          <w:color w:val="000000"/>
          <w:sz w:val="28"/>
          <w:szCs w:val="28"/>
        </w:rPr>
        <w:t xml:space="preserve">ПОСТАНОВЛЕНИЕ  </w:t>
      </w:r>
    </w:p>
    <w:p w:rsidR="00FE4E1E" w:rsidRPr="00FE4E1E" w:rsidRDefault="00FE4E1E" w:rsidP="00FE4E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00.00</w:t>
      </w:r>
      <w:r w:rsidR="00A73229">
        <w:rPr>
          <w:color w:val="000000"/>
          <w:sz w:val="28"/>
          <w:szCs w:val="28"/>
        </w:rPr>
        <w:t xml:space="preserve"> 202</w:t>
      </w:r>
      <w:r w:rsidR="00DF7BF6">
        <w:rPr>
          <w:color w:val="000000"/>
          <w:sz w:val="28"/>
          <w:szCs w:val="28"/>
        </w:rPr>
        <w:t>5</w:t>
      </w:r>
      <w:r w:rsidRPr="00FE4E1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0</w:t>
      </w:r>
      <w:r w:rsidRPr="00FE4E1E">
        <w:rPr>
          <w:color w:val="000000"/>
          <w:sz w:val="28"/>
          <w:szCs w:val="28"/>
        </w:rPr>
        <w:t>0</w:t>
      </w:r>
    </w:p>
    <w:p w:rsidR="00FE4E1E" w:rsidRPr="00FE4E1E" w:rsidRDefault="00FE4E1E" w:rsidP="00FE4E1E">
      <w:pPr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>с. Красногорка</w:t>
      </w:r>
    </w:p>
    <w:p w:rsidR="00FE4E1E" w:rsidRPr="00FE4E1E" w:rsidRDefault="00FE4E1E" w:rsidP="00FE4E1E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E4E1E" w:rsidRPr="00FE4E1E" w:rsidTr="008717C5">
        <w:tc>
          <w:tcPr>
            <w:tcW w:w="4927" w:type="dxa"/>
            <w:shd w:val="clear" w:color="auto" w:fill="auto"/>
          </w:tcPr>
          <w:p w:rsidR="00FE4E1E" w:rsidRPr="00FE4E1E" w:rsidRDefault="00FE4E1E" w:rsidP="00FE4E1E">
            <w:pPr>
              <w:jc w:val="both"/>
              <w:rPr>
                <w:color w:val="000000"/>
                <w:sz w:val="28"/>
                <w:szCs w:val="28"/>
              </w:rPr>
            </w:pPr>
            <w:r w:rsidRPr="00FE4E1E">
              <w:rPr>
                <w:color w:val="000000"/>
                <w:sz w:val="28"/>
                <w:szCs w:val="28"/>
              </w:rPr>
              <w:t>Об  утверждении  Программы  профилактики рисков  причинения  вреда  (ущерба) охраняемым законом ценностям на 202</w:t>
            </w:r>
            <w:r w:rsidR="00DF7BF6">
              <w:rPr>
                <w:color w:val="000000"/>
                <w:sz w:val="28"/>
                <w:szCs w:val="28"/>
              </w:rPr>
              <w:t>6</w:t>
            </w:r>
            <w:r w:rsidRPr="00FE4E1E">
              <w:rPr>
                <w:color w:val="000000"/>
                <w:sz w:val="28"/>
                <w:szCs w:val="28"/>
              </w:rPr>
              <w:t xml:space="preserve"> год в рамках  муниципального  контроля  в  сфере благоустройства  на  территории Красногорского  сельского  поселения</w:t>
            </w:r>
          </w:p>
          <w:p w:rsidR="00FE4E1E" w:rsidRPr="00FE4E1E" w:rsidRDefault="00FE4E1E" w:rsidP="00FE4E1E">
            <w:pPr>
              <w:jc w:val="both"/>
              <w:rPr>
                <w:color w:val="000000"/>
                <w:sz w:val="28"/>
                <w:szCs w:val="28"/>
              </w:rPr>
            </w:pPr>
            <w:r w:rsidRPr="00FE4E1E">
              <w:rPr>
                <w:color w:val="000000"/>
                <w:sz w:val="28"/>
                <w:szCs w:val="28"/>
              </w:rPr>
              <w:t>Ленинского района Республики Крым</w:t>
            </w:r>
          </w:p>
          <w:p w:rsidR="00FE4E1E" w:rsidRPr="00FE4E1E" w:rsidRDefault="00FE4E1E" w:rsidP="00FE4E1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FE4E1E" w:rsidRPr="00FE4E1E" w:rsidRDefault="00FE4E1E" w:rsidP="00FE4E1E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E4E1E" w:rsidRPr="00FE4E1E" w:rsidRDefault="00FE4E1E" w:rsidP="00FE4E1E">
      <w:pPr>
        <w:rPr>
          <w:color w:val="000000"/>
          <w:sz w:val="28"/>
          <w:szCs w:val="28"/>
        </w:rPr>
      </w:pPr>
    </w:p>
    <w:p w:rsidR="00FE4E1E" w:rsidRPr="00FE4E1E" w:rsidRDefault="00FE4E1E" w:rsidP="00FE4E1E">
      <w:pPr>
        <w:ind w:firstLine="851"/>
        <w:jc w:val="both"/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>Руководствуясь Постановлением Правительства РФ от 25 июня 2021г. № 990и «Об  утверждении  Правил  разработки  и  утверждения  контрольными (надзорными)органами  программы  профилактики  рисков  причинения  вреда (ущерба) охраняемым законом ценностям»,  уставом муниципального образования Красногорского  сельского  поселения  Ленинского  района  Республики  Крым, администрация Красногорского  сельского  поселения  Ленинского  района Республики Крым</w:t>
      </w:r>
    </w:p>
    <w:p w:rsidR="00FE4E1E" w:rsidRPr="00FE4E1E" w:rsidRDefault="00FE4E1E" w:rsidP="00FE4E1E">
      <w:pPr>
        <w:ind w:firstLine="851"/>
        <w:jc w:val="center"/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>ПОСТАНОВЛЯЕТ:</w:t>
      </w:r>
    </w:p>
    <w:p w:rsidR="00FE4E1E" w:rsidRPr="00FE4E1E" w:rsidRDefault="00FE4E1E" w:rsidP="00FE4E1E">
      <w:pPr>
        <w:ind w:firstLine="851"/>
        <w:jc w:val="both"/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>1. Утвердить  Программу  профилактики  рисков  причинения  вреда  (ущерба) охраняемым законом ценностям на 202</w:t>
      </w:r>
      <w:r w:rsidR="00DF7BF6">
        <w:rPr>
          <w:color w:val="000000"/>
          <w:sz w:val="28"/>
          <w:szCs w:val="28"/>
        </w:rPr>
        <w:t>6</w:t>
      </w:r>
      <w:r w:rsidRPr="00FE4E1E">
        <w:rPr>
          <w:color w:val="000000"/>
          <w:sz w:val="28"/>
          <w:szCs w:val="28"/>
        </w:rPr>
        <w:t xml:space="preserve"> год в рамках муниципального контроля в  сфере  благоустройства  на  территории  Красногорского  сельского  поселения  Ленинского  района Республики Крым (прилагается). </w:t>
      </w:r>
    </w:p>
    <w:p w:rsidR="00FE4E1E" w:rsidRPr="00FE4E1E" w:rsidRDefault="00FE4E1E" w:rsidP="00FE4E1E">
      <w:pPr>
        <w:ind w:firstLine="851"/>
        <w:jc w:val="both"/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 xml:space="preserve">2. Обнародовать  настоящее  решение  на  информационном  стенде  в  здании администрации   Красногорского  сельского  поселения  по  адресу:  </w:t>
      </w:r>
      <w:proofErr w:type="gramStart"/>
      <w:r w:rsidRPr="00FE4E1E">
        <w:rPr>
          <w:color w:val="000000"/>
          <w:sz w:val="28"/>
          <w:szCs w:val="28"/>
        </w:rPr>
        <w:t>Республика Крым,  Ленинский  район,  с.  Красногорка, ул. Школьная, д. 36,  а  также   на официальном Портале Правительства Республики Крым на странице Ленинского муниципального  района  (</w:t>
      </w:r>
      <w:proofErr w:type="spellStart"/>
      <w:r w:rsidRPr="00FE4E1E">
        <w:rPr>
          <w:color w:val="000000"/>
          <w:sz w:val="28"/>
          <w:szCs w:val="28"/>
          <w:lang w:val="en-US"/>
        </w:rPr>
        <w:t>lenino</w:t>
      </w:r>
      <w:proofErr w:type="spellEnd"/>
      <w:r w:rsidRPr="00FE4E1E">
        <w:rPr>
          <w:color w:val="000000"/>
          <w:sz w:val="28"/>
          <w:szCs w:val="28"/>
        </w:rPr>
        <w:t>.rk.gov.ru)  в  разделе  Муниципальные образования Ленинского района, подраздел К</w:t>
      </w:r>
      <w:r w:rsidR="002816AD">
        <w:rPr>
          <w:color w:val="000000"/>
          <w:sz w:val="28"/>
          <w:szCs w:val="28"/>
        </w:rPr>
        <w:t xml:space="preserve">расногорское сельское поселение, а также официально опубликовать </w:t>
      </w:r>
      <w:r w:rsidR="002816AD" w:rsidRPr="002816AD">
        <w:rPr>
          <w:color w:val="000000"/>
          <w:sz w:val="28"/>
          <w:szCs w:val="28"/>
        </w:rPr>
        <w:t>в сетевом издании «Официальный сайт Красногорского сельского поселения Ленинского района Республики Крым» (</w:t>
      </w:r>
      <w:hyperlink r:id="rId6" w:history="1">
        <w:r w:rsidR="002816AD" w:rsidRPr="002816AD">
          <w:rPr>
            <w:rStyle w:val="a3"/>
            <w:sz w:val="28"/>
            <w:szCs w:val="28"/>
            <w:lang w:val="en-US"/>
          </w:rPr>
          <w:t>https</w:t>
        </w:r>
        <w:r w:rsidR="002816AD" w:rsidRPr="002816AD">
          <w:rPr>
            <w:rStyle w:val="a3"/>
            <w:sz w:val="28"/>
            <w:szCs w:val="28"/>
          </w:rPr>
          <w:t>://</w:t>
        </w:r>
        <w:proofErr w:type="spellStart"/>
        <w:r w:rsidR="002816AD" w:rsidRPr="002816AD">
          <w:rPr>
            <w:rStyle w:val="a3"/>
            <w:sz w:val="28"/>
            <w:szCs w:val="28"/>
            <w:lang w:val="en-US"/>
          </w:rPr>
          <w:t>krasnogorskoe</w:t>
        </w:r>
        <w:proofErr w:type="spellEnd"/>
        <w:r w:rsidR="002816AD" w:rsidRPr="002816AD">
          <w:rPr>
            <w:rStyle w:val="a3"/>
            <w:sz w:val="28"/>
            <w:szCs w:val="28"/>
          </w:rPr>
          <w:t>-</w:t>
        </w:r>
        <w:proofErr w:type="spellStart"/>
        <w:r w:rsidR="002816AD" w:rsidRPr="002816AD">
          <w:rPr>
            <w:rStyle w:val="a3"/>
            <w:sz w:val="28"/>
            <w:szCs w:val="28"/>
            <w:lang w:val="en-US"/>
          </w:rPr>
          <w:t>sp</w:t>
        </w:r>
        <w:proofErr w:type="spellEnd"/>
        <w:r w:rsidR="002816AD" w:rsidRPr="002816AD">
          <w:rPr>
            <w:rStyle w:val="a3"/>
            <w:sz w:val="28"/>
            <w:szCs w:val="28"/>
          </w:rPr>
          <w:t>.</w:t>
        </w:r>
        <w:proofErr w:type="spellStart"/>
        <w:r w:rsidR="002816AD" w:rsidRPr="002816AD">
          <w:rPr>
            <w:rStyle w:val="a3"/>
            <w:sz w:val="28"/>
            <w:szCs w:val="28"/>
            <w:lang w:val="en-US"/>
          </w:rPr>
          <w:t>ru</w:t>
        </w:r>
        <w:proofErr w:type="spellEnd"/>
        <w:r w:rsidR="002816AD" w:rsidRPr="002816AD">
          <w:rPr>
            <w:rStyle w:val="a3"/>
            <w:sz w:val="28"/>
            <w:szCs w:val="28"/>
          </w:rPr>
          <w:t>/</w:t>
        </w:r>
      </w:hyperlink>
      <w:r w:rsidR="002816AD">
        <w:rPr>
          <w:color w:val="000000"/>
          <w:sz w:val="28"/>
          <w:szCs w:val="28"/>
        </w:rPr>
        <w:t>).</w:t>
      </w:r>
      <w:proofErr w:type="gramEnd"/>
    </w:p>
    <w:p w:rsidR="00FE4E1E" w:rsidRPr="00FE4E1E" w:rsidRDefault="00FE4E1E" w:rsidP="00FE4E1E">
      <w:pPr>
        <w:ind w:firstLine="851"/>
        <w:jc w:val="both"/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FE4E1E" w:rsidRPr="00FE4E1E" w:rsidRDefault="00FE4E1E" w:rsidP="00FE4E1E">
      <w:pPr>
        <w:ind w:firstLine="851"/>
        <w:jc w:val="both"/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>4. Настоящее постановление вступает в силу с момента официального опубликования (обнародования).</w:t>
      </w:r>
    </w:p>
    <w:p w:rsidR="00FE4E1E" w:rsidRPr="00FE4E1E" w:rsidRDefault="00FE4E1E" w:rsidP="00FE4E1E">
      <w:pPr>
        <w:ind w:firstLine="851"/>
        <w:jc w:val="both"/>
        <w:rPr>
          <w:color w:val="000000"/>
          <w:sz w:val="28"/>
          <w:szCs w:val="28"/>
        </w:rPr>
      </w:pPr>
    </w:p>
    <w:p w:rsidR="00FE4E1E" w:rsidRPr="00FE4E1E" w:rsidRDefault="00FE4E1E" w:rsidP="00FE4E1E">
      <w:pPr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lastRenderedPageBreak/>
        <w:t xml:space="preserve">Председатель Красногорского сельского </w:t>
      </w:r>
    </w:p>
    <w:p w:rsidR="00FE4E1E" w:rsidRPr="00FE4E1E" w:rsidRDefault="00FE4E1E" w:rsidP="00FE4E1E">
      <w:pPr>
        <w:rPr>
          <w:color w:val="000000"/>
          <w:sz w:val="28"/>
          <w:szCs w:val="28"/>
        </w:rPr>
      </w:pPr>
      <w:r w:rsidRPr="00FE4E1E">
        <w:rPr>
          <w:color w:val="000000"/>
          <w:sz w:val="28"/>
          <w:szCs w:val="28"/>
        </w:rPr>
        <w:t xml:space="preserve">совета - глава администрации </w:t>
      </w:r>
    </w:p>
    <w:p w:rsidR="00FE4E1E" w:rsidRPr="00FE4E1E" w:rsidRDefault="00FE4E1E" w:rsidP="00FE4E1E">
      <w:pPr>
        <w:rPr>
          <w:sz w:val="28"/>
          <w:szCs w:val="28"/>
        </w:rPr>
      </w:pPr>
      <w:r w:rsidRPr="00FE4E1E">
        <w:rPr>
          <w:color w:val="000000"/>
          <w:sz w:val="28"/>
          <w:szCs w:val="28"/>
        </w:rPr>
        <w:t xml:space="preserve">Красногорского сельского поселения                                      </w:t>
      </w:r>
      <w:proofErr w:type="spellStart"/>
      <w:r w:rsidRPr="00FE4E1E">
        <w:rPr>
          <w:color w:val="000000"/>
          <w:sz w:val="28"/>
          <w:szCs w:val="28"/>
        </w:rPr>
        <w:t>Р.Ф.Баталов</w:t>
      </w:r>
      <w:proofErr w:type="spellEnd"/>
    </w:p>
    <w:p w:rsidR="00FE4E1E" w:rsidRPr="00FE4E1E" w:rsidRDefault="00FE4E1E" w:rsidP="00FE4E1E">
      <w:pPr>
        <w:jc w:val="right"/>
        <w:rPr>
          <w:sz w:val="28"/>
          <w:szCs w:val="28"/>
        </w:rPr>
      </w:pPr>
    </w:p>
    <w:p w:rsidR="00DF7BF6" w:rsidRDefault="00DF7BF6" w:rsidP="00FE4E1E">
      <w:pPr>
        <w:jc w:val="right"/>
        <w:rPr>
          <w:sz w:val="28"/>
          <w:szCs w:val="28"/>
        </w:rPr>
      </w:pPr>
    </w:p>
    <w:p w:rsidR="00FE4E1E" w:rsidRPr="00FE4E1E" w:rsidRDefault="00FE4E1E" w:rsidP="00FE4E1E">
      <w:pPr>
        <w:jc w:val="right"/>
        <w:rPr>
          <w:sz w:val="28"/>
          <w:szCs w:val="28"/>
        </w:rPr>
      </w:pPr>
      <w:r w:rsidRPr="00FE4E1E">
        <w:rPr>
          <w:sz w:val="28"/>
          <w:szCs w:val="28"/>
        </w:rPr>
        <w:t xml:space="preserve">УТВЕРЖДЕНА </w:t>
      </w:r>
    </w:p>
    <w:p w:rsidR="00FE4E1E" w:rsidRPr="00FE4E1E" w:rsidRDefault="00FE4E1E" w:rsidP="00FE4E1E">
      <w:pPr>
        <w:jc w:val="right"/>
        <w:rPr>
          <w:sz w:val="28"/>
          <w:szCs w:val="28"/>
        </w:rPr>
      </w:pPr>
      <w:r w:rsidRPr="00FE4E1E">
        <w:rPr>
          <w:sz w:val="28"/>
          <w:szCs w:val="28"/>
        </w:rPr>
        <w:t>Постановлением администрации</w:t>
      </w:r>
    </w:p>
    <w:p w:rsidR="00FE4E1E" w:rsidRPr="00FE4E1E" w:rsidRDefault="00FE4E1E" w:rsidP="00FE4E1E">
      <w:pPr>
        <w:jc w:val="right"/>
        <w:rPr>
          <w:sz w:val="28"/>
          <w:szCs w:val="28"/>
        </w:rPr>
      </w:pPr>
      <w:r w:rsidRPr="00FE4E1E">
        <w:rPr>
          <w:sz w:val="28"/>
          <w:szCs w:val="28"/>
        </w:rPr>
        <w:t>Красногорского сельского поселения</w:t>
      </w:r>
    </w:p>
    <w:p w:rsidR="00FE4E1E" w:rsidRPr="00FE4E1E" w:rsidRDefault="00FE4E1E" w:rsidP="00FE4E1E">
      <w:pPr>
        <w:jc w:val="right"/>
        <w:rPr>
          <w:sz w:val="28"/>
          <w:szCs w:val="28"/>
        </w:rPr>
      </w:pPr>
      <w:r w:rsidRPr="00FE4E1E">
        <w:rPr>
          <w:sz w:val="28"/>
          <w:szCs w:val="28"/>
        </w:rPr>
        <w:t>Ленинского района Республики</w:t>
      </w:r>
    </w:p>
    <w:p w:rsidR="00FE4E1E" w:rsidRPr="00FE4E1E" w:rsidRDefault="00FE4E1E" w:rsidP="00FE4E1E">
      <w:pPr>
        <w:jc w:val="right"/>
        <w:rPr>
          <w:sz w:val="28"/>
          <w:szCs w:val="28"/>
        </w:rPr>
      </w:pPr>
      <w:r w:rsidRPr="00FE4E1E">
        <w:rPr>
          <w:sz w:val="28"/>
          <w:szCs w:val="28"/>
        </w:rPr>
        <w:t xml:space="preserve">Крым от </w:t>
      </w:r>
      <w:r>
        <w:rPr>
          <w:sz w:val="28"/>
          <w:szCs w:val="28"/>
        </w:rPr>
        <w:t>00.00</w:t>
      </w:r>
      <w:r w:rsidRPr="00FE4E1E">
        <w:rPr>
          <w:sz w:val="28"/>
          <w:szCs w:val="28"/>
        </w:rPr>
        <w:t>.202</w:t>
      </w:r>
      <w:r w:rsidR="00DF7BF6">
        <w:rPr>
          <w:sz w:val="28"/>
          <w:szCs w:val="28"/>
        </w:rPr>
        <w:t>5</w:t>
      </w:r>
      <w:r w:rsidRPr="00FE4E1E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00</w:t>
      </w:r>
      <w:r w:rsidRPr="00FE4E1E">
        <w:rPr>
          <w:sz w:val="28"/>
          <w:szCs w:val="28"/>
        </w:rPr>
        <w:t xml:space="preserve"> </w:t>
      </w:r>
    </w:p>
    <w:p w:rsidR="00FE4E1E" w:rsidRPr="00FE4E1E" w:rsidRDefault="00FE4E1E" w:rsidP="00FE4E1E">
      <w:pPr>
        <w:jc w:val="center"/>
        <w:rPr>
          <w:b/>
          <w:sz w:val="28"/>
          <w:szCs w:val="28"/>
        </w:rPr>
      </w:pPr>
      <w:r w:rsidRPr="00FE4E1E">
        <w:rPr>
          <w:b/>
          <w:sz w:val="28"/>
          <w:szCs w:val="28"/>
        </w:rPr>
        <w:t xml:space="preserve">ПРОГРАММА </w:t>
      </w:r>
    </w:p>
    <w:p w:rsidR="00FE4E1E" w:rsidRPr="00FE4E1E" w:rsidRDefault="00FE4E1E" w:rsidP="00FE4E1E">
      <w:pPr>
        <w:jc w:val="center"/>
        <w:rPr>
          <w:b/>
          <w:sz w:val="28"/>
          <w:szCs w:val="28"/>
        </w:rPr>
      </w:pPr>
      <w:r w:rsidRPr="00FE4E1E">
        <w:rPr>
          <w:b/>
          <w:sz w:val="28"/>
          <w:szCs w:val="28"/>
        </w:rPr>
        <w:t xml:space="preserve">профилактики рисков причинения вреда (ущерба) охраняемым законом </w:t>
      </w:r>
    </w:p>
    <w:p w:rsidR="00FE4E1E" w:rsidRPr="00FE4E1E" w:rsidRDefault="00FE4E1E" w:rsidP="00FE4E1E">
      <w:pPr>
        <w:jc w:val="center"/>
        <w:rPr>
          <w:b/>
          <w:sz w:val="28"/>
          <w:szCs w:val="28"/>
        </w:rPr>
      </w:pPr>
      <w:r w:rsidRPr="00FE4E1E">
        <w:rPr>
          <w:b/>
          <w:sz w:val="28"/>
          <w:szCs w:val="28"/>
        </w:rPr>
        <w:t>ценностям на 202</w:t>
      </w:r>
      <w:r w:rsidR="00DF7BF6">
        <w:rPr>
          <w:b/>
          <w:sz w:val="28"/>
          <w:szCs w:val="28"/>
        </w:rPr>
        <w:t>6</w:t>
      </w:r>
      <w:r w:rsidRPr="00FE4E1E">
        <w:rPr>
          <w:b/>
          <w:sz w:val="28"/>
          <w:szCs w:val="28"/>
        </w:rPr>
        <w:t xml:space="preserve"> год в рамках муниципального контроля в сфере </w:t>
      </w:r>
    </w:p>
    <w:p w:rsidR="00FE4E1E" w:rsidRPr="00FE4E1E" w:rsidRDefault="00FE4E1E" w:rsidP="00FE4E1E">
      <w:pPr>
        <w:jc w:val="center"/>
        <w:rPr>
          <w:b/>
          <w:sz w:val="28"/>
          <w:szCs w:val="28"/>
        </w:rPr>
      </w:pPr>
      <w:r w:rsidRPr="00FE4E1E">
        <w:rPr>
          <w:b/>
          <w:sz w:val="28"/>
          <w:szCs w:val="28"/>
        </w:rPr>
        <w:t xml:space="preserve">благоустройства на территории Красногорского сельского поселения </w:t>
      </w:r>
    </w:p>
    <w:p w:rsidR="00FE4E1E" w:rsidRDefault="00FE4E1E" w:rsidP="00FE4E1E">
      <w:pPr>
        <w:jc w:val="center"/>
        <w:rPr>
          <w:b/>
          <w:bCs/>
          <w:sz w:val="28"/>
          <w:szCs w:val="28"/>
        </w:rPr>
      </w:pPr>
      <w:r w:rsidRPr="00FE4E1E">
        <w:rPr>
          <w:b/>
          <w:sz w:val="28"/>
          <w:szCs w:val="28"/>
        </w:rPr>
        <w:t>Ленинского района Республики Крым</w:t>
      </w:r>
      <w:r w:rsidRPr="00FE4E1E">
        <w:rPr>
          <w:b/>
          <w:bCs/>
          <w:sz w:val="28"/>
          <w:szCs w:val="28"/>
        </w:rPr>
        <w:t xml:space="preserve"> </w:t>
      </w:r>
    </w:p>
    <w:p w:rsidR="00FE4E1E" w:rsidRPr="00FE4E1E" w:rsidRDefault="00FE4E1E" w:rsidP="00FE4E1E">
      <w:pPr>
        <w:ind w:firstLine="709"/>
        <w:jc w:val="both"/>
        <w:rPr>
          <w:bCs/>
          <w:sz w:val="28"/>
          <w:szCs w:val="28"/>
        </w:rPr>
      </w:pPr>
    </w:p>
    <w:p w:rsidR="00FE4E1E" w:rsidRPr="00FE4E1E" w:rsidRDefault="00FE4E1E" w:rsidP="00FE4E1E">
      <w:pPr>
        <w:ind w:firstLine="709"/>
        <w:jc w:val="both"/>
        <w:rPr>
          <w:bCs/>
          <w:sz w:val="28"/>
          <w:szCs w:val="28"/>
        </w:rPr>
      </w:pPr>
      <w:proofErr w:type="gramStart"/>
      <w:r w:rsidRPr="00FE4E1E">
        <w:rPr>
          <w:bCs/>
          <w:sz w:val="28"/>
          <w:szCs w:val="28"/>
        </w:rPr>
        <w:t>Настоящая  Программа  профилактики  рисков  причинения  вреда  (ущерба) охраняемым законом ценностям на 202</w:t>
      </w:r>
      <w:r w:rsidR="00764877">
        <w:rPr>
          <w:bCs/>
          <w:sz w:val="28"/>
          <w:szCs w:val="28"/>
        </w:rPr>
        <w:t>5</w:t>
      </w:r>
      <w:r w:rsidRPr="00FE4E1E">
        <w:rPr>
          <w:bCs/>
          <w:sz w:val="28"/>
          <w:szCs w:val="28"/>
        </w:rPr>
        <w:t xml:space="preserve"> год в рамках муниципального контроля в сфере  благоустройства  на  территории  Красногорского  сельского  поселения Ленинского  района  Республики  Крым  (далее  –  Программа)  разработана  в  целях стимулирования  добросовестного  соблюдения  обязательных  требований организациями и гражданами, устранения условий, причин и факторов, способных привести  к  нарушениям  обязательных  требований  и  (или)  причинению  вреда (ущерба)  охраняемым  законом</w:t>
      </w:r>
      <w:proofErr w:type="gramEnd"/>
      <w:r w:rsidRPr="00FE4E1E">
        <w:rPr>
          <w:bCs/>
          <w:sz w:val="28"/>
          <w:szCs w:val="28"/>
        </w:rPr>
        <w:t xml:space="preserve">  ценностям,  создания  условий  для  доведения обязательных требований до контролируемых лиц, повышение информированности о способах их соблюдения. </w:t>
      </w:r>
    </w:p>
    <w:p w:rsidR="00FE4E1E" w:rsidRPr="00FE4E1E" w:rsidRDefault="00FE4E1E" w:rsidP="00FE4E1E">
      <w:pPr>
        <w:ind w:firstLine="709"/>
        <w:jc w:val="both"/>
        <w:rPr>
          <w:bCs/>
          <w:sz w:val="28"/>
          <w:szCs w:val="28"/>
        </w:rPr>
      </w:pPr>
      <w:r w:rsidRPr="00FE4E1E">
        <w:rPr>
          <w:bCs/>
          <w:sz w:val="28"/>
          <w:szCs w:val="28"/>
        </w:rPr>
        <w:t>Настоящая Программа разработана и подлежит исполнению администрацией Красногорского  сельского  поселения Ленинского района Республики Крым (далее по тексту – администрация).</w:t>
      </w:r>
    </w:p>
    <w:p w:rsidR="00FE4E1E" w:rsidRPr="00FE4E1E" w:rsidRDefault="00FE4E1E" w:rsidP="00FE4E1E">
      <w:pPr>
        <w:jc w:val="center"/>
        <w:rPr>
          <w:b/>
          <w:bCs/>
          <w:sz w:val="28"/>
          <w:szCs w:val="28"/>
        </w:rPr>
      </w:pPr>
    </w:p>
    <w:p w:rsidR="00FE4E1E" w:rsidRPr="00FE4E1E" w:rsidRDefault="00FE4E1E" w:rsidP="00FE4E1E">
      <w:pPr>
        <w:jc w:val="center"/>
        <w:rPr>
          <w:rFonts w:eastAsia="Times New Roman"/>
          <w:sz w:val="28"/>
          <w:szCs w:val="28"/>
          <w:lang w:eastAsia="ru-RU"/>
        </w:rPr>
      </w:pPr>
      <w:r w:rsidRPr="00FE4E1E">
        <w:rPr>
          <w:b/>
          <w:bCs/>
          <w:sz w:val="28"/>
          <w:szCs w:val="28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 xml:space="preserve">1.1.  Вид  муниципального  контроля:  муниципальный  контроль  в  сфере благоустройства.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 xml:space="preserve">1.2.  Предметом  муниципального  контроля  на  территории  муниципального образования  является:  соблюдение  организациями  и  физическими  лицами обязательных требований, установленных правилами благоустройства, соблюдения чистоты  и  порядка  на  территории  муниципального  образования,  утвержденных ешением  представительного  органа  муниципального  образования  (далее  – Правила),  требований  к  обеспечению  доступности  для  инвалидов  объектов социальной, инженерной и транспортной инфраструктур и предоставляемых услуг, организация  благоустройства  территории  муниципального  образования  в </w:t>
      </w:r>
      <w:r w:rsidRPr="00FE4E1E">
        <w:rPr>
          <w:rFonts w:eastAsia="Times New Roman"/>
          <w:sz w:val="28"/>
          <w:szCs w:val="28"/>
          <w:lang w:eastAsia="ru-RU"/>
        </w:rPr>
        <w:lastRenderedPageBreak/>
        <w:t xml:space="preserve">соответствии  с  Правилами;  исполнение  решений,  принимаемых  по  результатам контрольных мероприятий.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Администрацией за 9 месяцев 202</w:t>
      </w:r>
      <w:r w:rsidR="00DF7BF6">
        <w:rPr>
          <w:rFonts w:eastAsia="Times New Roman"/>
          <w:sz w:val="28"/>
          <w:szCs w:val="28"/>
          <w:lang w:eastAsia="ru-RU"/>
        </w:rPr>
        <w:t>5</w:t>
      </w:r>
      <w:r w:rsidRPr="00FE4E1E">
        <w:rPr>
          <w:rFonts w:eastAsia="Times New Roman"/>
          <w:sz w:val="28"/>
          <w:szCs w:val="28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>В  рамках  профилактики  рисков  причинения  вреда  (ущерба)  охраняемым законом  ценностям  администрацией  в  202</w:t>
      </w:r>
      <w:r w:rsidR="00DF7BF6">
        <w:rPr>
          <w:rFonts w:eastAsia="Times New Roman"/>
          <w:sz w:val="28"/>
          <w:szCs w:val="28"/>
          <w:lang w:eastAsia="ru-RU"/>
        </w:rPr>
        <w:t>5</w:t>
      </w:r>
      <w:r w:rsidRPr="00FE4E1E">
        <w:rPr>
          <w:rFonts w:eastAsia="Times New Roman"/>
          <w:sz w:val="28"/>
          <w:szCs w:val="28"/>
          <w:lang w:eastAsia="ru-RU"/>
        </w:rPr>
        <w:t xml:space="preserve">  году  осуществляются  следующие мероприятия: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 xml:space="preserve">1) размещение  на  официальном  сайте  администрации  в  сети«Интернет» перечней  нормативных  правовых  актов  или  их  отдельных  частей,  содержащих обязательные  требования,  оценка  соблюдения  которых  является  предметом муниципального  контроля,  а  также  текстов  соответствующих  нормативных правовых актов;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 xml:space="preserve">2)  осуществление  информирования  юридических  лиц,  индивидуальных предпринимателей по вопросам соблюдения обязательных требований, в том  числе  посредством  разработки  и  опубликования  руководств  по  соблюдению обязательных  требований,  разъяснительной  работы  в  средствах  массовой информации;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 xml:space="preserve">3)  обеспечение  регулярного  обобщения  практики  осуществления муниципального  контроля  и  размещение  на  официальном  интернет-сайте администрации соответствующих обобщений, в том числе с указанием наиболее часто  встречающихся  случаев  нарушений  обязательных  требований  с рекомендациями  в отношении  мер,  которые должны  приниматься юридическими лицами,  индивидуальными  предпринимателями  в  целях  недопущения  таких нарушений;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 xml:space="preserve">4)  выдача  предостережений  о  недопустимости  нарушения  обязательных требований.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r w:rsidRPr="00FE4E1E">
        <w:rPr>
          <w:rFonts w:eastAsia="Times New Roman"/>
          <w:sz w:val="28"/>
          <w:szCs w:val="28"/>
          <w:lang w:eastAsia="ru-RU"/>
        </w:rPr>
        <w:t>За  9  месяцев  202</w:t>
      </w:r>
      <w:r w:rsidR="00DF7BF6">
        <w:rPr>
          <w:rFonts w:eastAsia="Times New Roman"/>
          <w:sz w:val="28"/>
          <w:szCs w:val="28"/>
          <w:lang w:eastAsia="ru-RU"/>
        </w:rPr>
        <w:t>5</w:t>
      </w:r>
      <w:r w:rsidRPr="00FE4E1E">
        <w:rPr>
          <w:rFonts w:eastAsia="Times New Roman"/>
          <w:sz w:val="28"/>
          <w:szCs w:val="28"/>
          <w:lang w:eastAsia="ru-RU"/>
        </w:rPr>
        <w:t xml:space="preserve">  года  администрацией  выдано  0  предостережений  о недопустимости нарушения обязательных требований.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FE4E1E">
        <w:rPr>
          <w:rFonts w:eastAsia="Times New Roman"/>
          <w:b/>
          <w:bCs/>
          <w:sz w:val="28"/>
          <w:szCs w:val="28"/>
          <w:lang w:eastAsia="ru-RU"/>
        </w:rPr>
        <w:t>Раздел 2. Цели и задачи реализации программы профилактики рисков причинения вреда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/>
        <w:jc w:val="center"/>
        <w:rPr>
          <w:rFonts w:eastAsia="Times New Roman"/>
          <w:sz w:val="28"/>
          <w:szCs w:val="28"/>
          <w:lang w:eastAsia="ru-RU"/>
        </w:rPr>
      </w:pP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2.1. Целями профилактической работы являются: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1)  стимулирование  добросовестного  соблюдения  обязательных  требованийвсеми контролируемыми лицами;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2)  устранение  условий,  причин  и  факторов,  способных  привести  кнарушениям  обязательных  требований  и  (или)  причинению  вреда  (ущерба) охраняемым законом ценностям;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3)  создание  условий  для  доведения  обязательных  требований  до контролируемых лиц, повышение информированности о способах их соблюдения;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4)  предупреждение  нарушений  контролируемыми  лицами  обязательных требований,  включая  устранение  причин,  факторов  и  условий,  способствующих возможному нарушению обязательных требований;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5) снижение административной нагрузки на контролируемых лиц;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6) снижение размера ущерба, причиняемого охраняемым законом ценностям.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lastRenderedPageBreak/>
        <w:t xml:space="preserve">2.2. Задачами профилактической работы являются: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1) укрепление системы профилактики нарушений обязательных требований;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2)  выявление  причин,  факторов  и  условий,  способствующих  нарушениям обязательных  требований,  разработка  мероприятий,  направленных  на  устранение нарушений обязательных требований;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3) повышение правосознания и правовой культуры организаций и граждан в сфере рассматриваемых правоотношений.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709"/>
        <w:jc w:val="both"/>
        <w:outlineLvl w:val="2"/>
        <w:rPr>
          <w:rFonts w:eastAsia="Times New Roman"/>
          <w:bCs/>
          <w:sz w:val="28"/>
          <w:szCs w:val="28"/>
          <w:lang w:eastAsia="ru-RU"/>
        </w:rPr>
      </w:pPr>
      <w:r w:rsidRPr="00FE4E1E">
        <w:rPr>
          <w:rFonts w:eastAsia="Times New Roman"/>
          <w:bCs/>
          <w:sz w:val="28"/>
          <w:szCs w:val="28"/>
          <w:lang w:eastAsia="ru-RU"/>
        </w:rPr>
        <w:t xml:space="preserve">В  положении  о  виде  контроля  самостоятельная  оценка 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№ 248-ФЗ) 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FE4E1E">
        <w:rPr>
          <w:rFonts w:eastAsia="Times New Roman"/>
          <w:b/>
          <w:bCs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FE4E1E" w:rsidRPr="00FE4E1E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FE4E1E" w:rsidRPr="00FE4E1E" w:rsidTr="008717C5">
        <w:trPr>
          <w:trHeight w:val="3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Информирование.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Информирование осуществляется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администрацией по вопросам соблюдения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FE4E1E">
              <w:t xml:space="preserve"> обязательных требований посредством  размещения соответствующих сведений на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>официальном сайте администрации и в  печатном издании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 должностным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</w:t>
            </w:r>
          </w:p>
        </w:tc>
      </w:tr>
      <w:tr w:rsidR="00FE4E1E" w:rsidRPr="00FE4E1E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DF7BF6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2</w:t>
            </w:r>
            <w:r w:rsidR="00FE4E1E" w:rsidRPr="00FE4E1E">
              <w:rPr>
                <w:rFonts w:eastAsia="Times New Roman"/>
                <w:iCs/>
                <w:lang w:eastAsia="ru-RU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Объявление предостережения.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Предостережение о недопустимости нарушения обязательных требований объявляется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контролируемому лицу в случае наличия у  администрации сведений о готовящихся нарушениях обязательных требований и (или) в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случае отсутствия подтверждения данных о том,что нарушение обязательных требований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lastRenderedPageBreak/>
              <w:t xml:space="preserve">причинило вред (ущерб) охраняемым законом ценностям либо создало угрозу причинения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>вреда (ущерба) охраняемым законом ценностям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lastRenderedPageBreak/>
              <w:t xml:space="preserve">По мере появления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оснований,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 xml:space="preserve">предусмотренных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</w:pPr>
            <w:r w:rsidRPr="00FE4E1E">
              <w:t>законодательством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 должностным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контроля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</w:p>
        </w:tc>
      </w:tr>
      <w:tr w:rsidR="00FE4E1E" w:rsidRPr="00FE4E1E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DF7BF6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lastRenderedPageBreak/>
              <w:t>3</w:t>
            </w:r>
            <w:r w:rsidR="00FE4E1E" w:rsidRPr="00FE4E1E">
              <w:rPr>
                <w:rFonts w:eastAsia="Times New Roman"/>
                <w:iCs/>
                <w:lang w:eastAsia="ru-RU"/>
              </w:rPr>
              <w:t xml:space="preserve">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Консультирование.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Консультирование осуществляется в устной или письменной форме по телефону, посредством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видео-конференц-связи, на личном приеме, в ходе проведения профилактического мероприятия, контрольного (надзорного) </w:t>
            </w:r>
          </w:p>
          <w:p w:rsidR="00FE4E1E" w:rsidRPr="00FE4E1E" w:rsidRDefault="00FE4E1E" w:rsidP="00FE4E1E">
            <w:pPr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Постоянно по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обращениям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контролируемых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 xml:space="preserve">лиц и их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>представителей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 должностным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</w:t>
            </w:r>
          </w:p>
        </w:tc>
      </w:tr>
      <w:tr w:rsidR="00FE4E1E" w:rsidRPr="00FE4E1E" w:rsidTr="008717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DF7BF6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4</w:t>
            </w:r>
            <w:r w:rsidR="00FE4E1E" w:rsidRPr="00FE4E1E">
              <w:rPr>
                <w:rFonts w:eastAsia="Times New Roman"/>
                <w:iCs/>
                <w:lang w:eastAsia="ru-RU"/>
              </w:rPr>
              <w:t>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b/>
              </w:rPr>
              <w:t>Профилактический визит</w:t>
            </w:r>
            <w:r w:rsidRPr="00FE4E1E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FE4E1E">
              <w:rPr>
                <w:rFonts w:eastAsia="Times New Roman"/>
                <w:iCs/>
                <w:lang w:eastAsia="ru-RU"/>
              </w:rPr>
              <w:t>Один раз в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Специалист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администрации,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 должностным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обязанностям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которого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относится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осуществление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муниципального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 w:rsidRPr="00FE4E1E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контроля</w:t>
            </w:r>
          </w:p>
        </w:tc>
      </w:tr>
    </w:tbl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outlineLvl w:val="1"/>
        <w:rPr>
          <w:rFonts w:eastAsia="Times New Roman"/>
          <w:b/>
          <w:bCs/>
          <w:lang w:eastAsia="ru-RU"/>
        </w:rPr>
      </w:pP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FE4E1E">
        <w:rPr>
          <w:rFonts w:eastAsia="Times New Roman"/>
          <w:b/>
          <w:bCs/>
          <w:sz w:val="28"/>
          <w:szCs w:val="28"/>
          <w:lang w:eastAsia="ru-RU"/>
        </w:rPr>
        <w:t>Раздел 4. Показатели результативности и эффективности программы профилактики рисков причинения вреда</w:t>
      </w:r>
    </w:p>
    <w:p w:rsidR="00FE4E1E" w:rsidRPr="00FE4E1E" w:rsidRDefault="00FE4E1E" w:rsidP="00FE4E1E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FE4E1E" w:rsidRPr="00FE4E1E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Величина</w:t>
            </w:r>
          </w:p>
        </w:tc>
      </w:tr>
      <w:tr w:rsidR="00FE4E1E" w:rsidRPr="00FE4E1E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100 %</w:t>
            </w:r>
          </w:p>
        </w:tc>
      </w:tr>
      <w:tr w:rsidR="00FE4E1E" w:rsidRPr="00FE4E1E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 xml:space="preserve">Утверждение доклада, содержащего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 xml:space="preserve">результаты обобщения правоприменительной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 xml:space="preserve">практики по осуществлению муниципального 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контроля, его опубликование.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Исполнено / Не исполнено</w:t>
            </w:r>
          </w:p>
        </w:tc>
      </w:tr>
      <w:tr w:rsidR="00FE4E1E" w:rsidRPr="00FE4E1E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Доля  выданных  предостережений  по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результатам  рассмотрения  обращений  с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подтвердившимися  сведениями  о  готовящихся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нарушениях  обязательных  требований  или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признаках нарушений обязательных требований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и в случае отсутствия подтвержденных данных о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том,  что  нарушение  обязательных  требований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причинило  вред  (ущерб)  охраняемым  законом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lastRenderedPageBreak/>
              <w:t>ценностям  либо  создало  угрозу  причинения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вреда (ущерба) охраняемым законом ценностям</w:t>
            </w:r>
          </w:p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(%).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lastRenderedPageBreak/>
              <w:t>20% и более</w:t>
            </w:r>
          </w:p>
        </w:tc>
      </w:tr>
      <w:tr w:rsidR="00FE4E1E" w:rsidRPr="00FE4E1E" w:rsidTr="008717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1E" w:rsidRPr="00FE4E1E" w:rsidRDefault="00FE4E1E" w:rsidP="00FE4E1E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FE4E1E">
              <w:rPr>
                <w:rFonts w:eastAsia="Times New Roman"/>
                <w:lang w:eastAsia="ru-RU"/>
              </w:rPr>
              <w:t>100%</w:t>
            </w:r>
          </w:p>
        </w:tc>
      </w:tr>
    </w:tbl>
    <w:p w:rsidR="00FE4E1E" w:rsidRDefault="00FE4E1E" w:rsidP="00FE4E1E">
      <w:pPr>
        <w:pStyle w:val="a4"/>
        <w:ind w:right="425"/>
        <w:rPr>
          <w:rFonts w:ascii="Times New Roman" w:hAnsi="Times New Roman"/>
          <w:b/>
          <w:sz w:val="28"/>
          <w:szCs w:val="28"/>
        </w:rPr>
      </w:pPr>
    </w:p>
    <w:sectPr w:rsidR="00FE4E1E" w:rsidSect="00DF7B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8E1077B0"/>
    <w:lvl w:ilvl="0" w:tplc="316C421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891345"/>
    <w:multiLevelType w:val="hybridMultilevel"/>
    <w:tmpl w:val="8A40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9C"/>
    <w:rsid w:val="0010610B"/>
    <w:rsid w:val="002816AD"/>
    <w:rsid w:val="002D6972"/>
    <w:rsid w:val="00764877"/>
    <w:rsid w:val="00A73229"/>
    <w:rsid w:val="00B12E36"/>
    <w:rsid w:val="00BD6291"/>
    <w:rsid w:val="00D97EFD"/>
    <w:rsid w:val="00DF7BF6"/>
    <w:rsid w:val="00E0379C"/>
    <w:rsid w:val="00EA3196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9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379C"/>
    <w:rPr>
      <w:color w:val="000080"/>
      <w:u w:val="single"/>
    </w:rPr>
  </w:style>
  <w:style w:type="paragraph" w:customStyle="1" w:styleId="western">
    <w:name w:val="western"/>
    <w:basedOn w:val="a"/>
    <w:rsid w:val="00E0379C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A"/>
      <w:kern w:val="0"/>
      <w:lang w:eastAsia="ru-RU"/>
    </w:rPr>
  </w:style>
  <w:style w:type="paragraph" w:customStyle="1" w:styleId="ConsPlusNormal">
    <w:name w:val="ConsPlusNormal"/>
    <w:uiPriority w:val="99"/>
    <w:rsid w:val="00E0379C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4">
    <w:name w:val="No Spacing"/>
    <w:aliases w:val="письмо"/>
    <w:link w:val="a5"/>
    <w:uiPriority w:val="1"/>
    <w:qFormat/>
    <w:rsid w:val="00E037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E0379C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E0379C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79C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kern w:val="0"/>
      <w:sz w:val="27"/>
      <w:szCs w:val="22"/>
    </w:rPr>
  </w:style>
  <w:style w:type="paragraph" w:styleId="a6">
    <w:name w:val="List Paragraph"/>
    <w:basedOn w:val="a"/>
    <w:link w:val="a7"/>
    <w:qFormat/>
    <w:rsid w:val="00D97EFD"/>
    <w:pPr>
      <w:ind w:left="720"/>
      <w:contextualSpacing/>
    </w:pPr>
    <w:rPr>
      <w:kern w:val="0"/>
      <w:lang w:eastAsia="zh-CN"/>
    </w:rPr>
  </w:style>
  <w:style w:type="character" w:customStyle="1" w:styleId="a8">
    <w:name w:val="Основной текст_"/>
    <w:link w:val="3"/>
    <w:uiPriority w:val="99"/>
    <w:locked/>
    <w:rsid w:val="00D97EFD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D97EFD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asciiTheme="minorHAnsi" w:eastAsiaTheme="minorHAnsi" w:hAnsiTheme="minorHAnsi" w:cstheme="minorBidi"/>
      <w:kern w:val="0"/>
      <w:sz w:val="27"/>
      <w:szCs w:val="22"/>
    </w:rPr>
  </w:style>
  <w:style w:type="character" w:customStyle="1" w:styleId="a7">
    <w:name w:val="Абзац списка Знак"/>
    <w:link w:val="a6"/>
    <w:locked/>
    <w:rsid w:val="00D97EFD"/>
    <w:rPr>
      <w:rFonts w:ascii="Times New Roman" w:eastAsia="Andale Sans UI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9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379C"/>
    <w:rPr>
      <w:color w:val="000080"/>
      <w:u w:val="single"/>
    </w:rPr>
  </w:style>
  <w:style w:type="paragraph" w:customStyle="1" w:styleId="western">
    <w:name w:val="western"/>
    <w:basedOn w:val="a"/>
    <w:rsid w:val="00E0379C"/>
    <w:pPr>
      <w:widowControl/>
      <w:suppressAutoHyphens w:val="0"/>
      <w:spacing w:before="100" w:beforeAutospacing="1" w:after="119"/>
    </w:pPr>
    <w:rPr>
      <w:rFonts w:ascii="Arial" w:eastAsia="Times New Roman" w:hAnsi="Arial" w:cs="Arial"/>
      <w:color w:val="00000A"/>
      <w:kern w:val="0"/>
      <w:lang w:eastAsia="ru-RU"/>
    </w:rPr>
  </w:style>
  <w:style w:type="paragraph" w:customStyle="1" w:styleId="ConsPlusNormal">
    <w:name w:val="ConsPlusNormal"/>
    <w:uiPriority w:val="99"/>
    <w:rsid w:val="00E0379C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4">
    <w:name w:val="No Spacing"/>
    <w:aliases w:val="письмо"/>
    <w:link w:val="a5"/>
    <w:uiPriority w:val="1"/>
    <w:qFormat/>
    <w:rsid w:val="00E037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E0379C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E0379C"/>
    <w:rPr>
      <w:rFonts w:ascii="Times New Roman" w:hAnsi="Times New Roman"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379C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kern w:val="0"/>
      <w:sz w:val="27"/>
      <w:szCs w:val="22"/>
    </w:rPr>
  </w:style>
  <w:style w:type="paragraph" w:styleId="a6">
    <w:name w:val="List Paragraph"/>
    <w:basedOn w:val="a"/>
    <w:link w:val="a7"/>
    <w:qFormat/>
    <w:rsid w:val="00D97EFD"/>
    <w:pPr>
      <w:ind w:left="720"/>
      <w:contextualSpacing/>
    </w:pPr>
    <w:rPr>
      <w:kern w:val="0"/>
      <w:lang w:eastAsia="zh-CN"/>
    </w:rPr>
  </w:style>
  <w:style w:type="character" w:customStyle="1" w:styleId="a8">
    <w:name w:val="Основной текст_"/>
    <w:link w:val="3"/>
    <w:uiPriority w:val="99"/>
    <w:locked/>
    <w:rsid w:val="00D97EFD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D97EFD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asciiTheme="minorHAnsi" w:eastAsiaTheme="minorHAnsi" w:hAnsiTheme="minorHAnsi" w:cstheme="minorBidi"/>
      <w:kern w:val="0"/>
      <w:sz w:val="27"/>
      <w:szCs w:val="22"/>
    </w:rPr>
  </w:style>
  <w:style w:type="character" w:customStyle="1" w:styleId="a7">
    <w:name w:val="Абзац списка Знак"/>
    <w:link w:val="a6"/>
    <w:locked/>
    <w:rsid w:val="00D97EFD"/>
    <w:rPr>
      <w:rFonts w:ascii="Times New Roman" w:eastAsia="Andale Sans U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oe-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2022-09-30T12:15:00Z</dcterms:created>
  <dcterms:modified xsi:type="dcterms:W3CDTF">2025-10-09T12:44:00Z</dcterms:modified>
</cp:coreProperties>
</file>